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B8" w:rsidRDefault="00EB032C" w:rsidP="00A910B8">
      <w:r>
        <w:rPr>
          <w:noProof/>
        </w:rPr>
        <w:drawing>
          <wp:anchor distT="0" distB="0" distL="114300" distR="114300" simplePos="0" relativeHeight="251665408" behindDoc="1" locked="0" layoutInCell="1" allowOverlap="1" wp14:anchorId="4D13CF58" wp14:editId="0C063CA9">
            <wp:simplePos x="0" y="0"/>
            <wp:positionH relativeFrom="column">
              <wp:posOffset>5118735</wp:posOffset>
            </wp:positionH>
            <wp:positionV relativeFrom="paragraph">
              <wp:posOffset>252095</wp:posOffset>
            </wp:positionV>
            <wp:extent cx="1113155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070" y="21078"/>
                <wp:lineTo x="21070" y="0"/>
                <wp:lineTo x="0" y="0"/>
              </wp:wrapPolygon>
            </wp:wrapTight>
            <wp:docPr id="3" name="Obraz 4" descr="PROW-2014-20_301146529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ROW-2014-20_301146529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1">
        <w:rPr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A09BE5" wp14:editId="06895FA9">
            <wp:simplePos x="0" y="0"/>
            <wp:positionH relativeFrom="column">
              <wp:posOffset>3316605</wp:posOffset>
            </wp:positionH>
            <wp:positionV relativeFrom="paragraph">
              <wp:posOffset>203835</wp:posOffset>
            </wp:positionV>
            <wp:extent cx="1687195" cy="659765"/>
            <wp:effectExtent l="0" t="0" r="825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1" w:rsidRPr="008B1245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F278419" wp14:editId="0A03ABA5">
            <wp:simplePos x="0" y="0"/>
            <wp:positionH relativeFrom="column">
              <wp:posOffset>682625</wp:posOffset>
            </wp:positionH>
            <wp:positionV relativeFrom="paragraph">
              <wp:posOffset>250825</wp:posOffset>
            </wp:positionV>
            <wp:extent cx="2550795" cy="638175"/>
            <wp:effectExtent l="0" t="0" r="1905" b="9525"/>
            <wp:wrapTight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ight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1">
        <w:rPr>
          <w:noProof/>
          <w:color w:val="365F91" w:themeColor="accent1" w:themeShade="BF"/>
          <w:sz w:val="64"/>
          <w:szCs w:val="64"/>
        </w:rPr>
        <w:drawing>
          <wp:anchor distT="0" distB="0" distL="0" distR="0" simplePos="0" relativeHeight="251659264" behindDoc="0" locked="0" layoutInCell="1" allowOverlap="1" wp14:anchorId="49DC9662" wp14:editId="2E820558">
            <wp:simplePos x="0" y="0"/>
            <wp:positionH relativeFrom="column">
              <wp:posOffset>-468630</wp:posOffset>
            </wp:positionH>
            <wp:positionV relativeFrom="paragraph">
              <wp:posOffset>250190</wp:posOffset>
            </wp:positionV>
            <wp:extent cx="1055370" cy="6381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B8" w:rsidRPr="00302810" w:rsidRDefault="00A910B8" w:rsidP="00A910B8">
      <w:pPr>
        <w:rPr>
          <w:sz w:val="32"/>
          <w:szCs w:val="24"/>
        </w:rPr>
      </w:pPr>
      <w:r>
        <w:t xml:space="preserve">               </w:t>
      </w:r>
    </w:p>
    <w:p w:rsidR="00A910B8" w:rsidRPr="00EB032C" w:rsidRDefault="00D81A45" w:rsidP="00EB032C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EB032C">
        <w:rPr>
          <w:rFonts w:ascii="Times New Roman" w:eastAsia="Times New Roman" w:hAnsi="Times New Roman" w:cs="Times New Roman"/>
          <w:color w:val="000000"/>
          <w:sz w:val="16"/>
          <w:szCs w:val="18"/>
        </w:rPr>
        <w:t>„Europejski Fundusz Rolny na rzecz Rozwoju Obszarów Wiejskich: Europa inwestująca w obszary wiejskie”</w:t>
      </w:r>
      <w:r w:rsidRPr="00EB032C">
        <w:rPr>
          <w:rFonts w:ascii="Times New Roman" w:eastAsia="Times New Roman" w:hAnsi="Times New Roman" w:cs="Times New Roman"/>
          <w:color w:val="000000"/>
          <w:sz w:val="18"/>
        </w:rPr>
        <w:br/>
      </w:r>
      <w:r w:rsidRPr="00EB032C">
        <w:rPr>
          <w:rFonts w:ascii="Times New Roman" w:eastAsia="Times New Roman" w:hAnsi="Times New Roman" w:cs="Times New Roman"/>
          <w:color w:val="000000"/>
          <w:sz w:val="16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 w:rsidRPr="00EB032C">
        <w:rPr>
          <w:rFonts w:ascii="Times New Roman" w:eastAsia="Times New Roman" w:hAnsi="Times New Roman" w:cs="Times New Roman"/>
          <w:color w:val="000000"/>
          <w:sz w:val="18"/>
        </w:rPr>
        <w:br/>
      </w:r>
      <w:r w:rsidRPr="00EB032C">
        <w:rPr>
          <w:rFonts w:ascii="Times New Roman" w:eastAsia="Times New Roman" w:hAnsi="Times New Roman" w:cs="Times New Roman"/>
          <w:color w:val="000000"/>
          <w:sz w:val="16"/>
          <w:szCs w:val="18"/>
        </w:rPr>
        <w:t>Instytucja Zarządzająca Programem Rozwoju Obszarów Wiejskich na lata 2014-2020 - Minister Rolnictwa i Rozwoju Wsi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00000A"/>
          <w:sz w:val="22"/>
          <w:szCs w:val="22"/>
        </w:rPr>
        <w:t>Harmonogram szkolenia: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 xml:space="preserve">I dzień: </w:t>
      </w:r>
    </w:p>
    <w:p w:rsidR="00A910B8" w:rsidRP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12.30 – 13.30 – zakwaterowanie uczestników szkolenia, sprawy organizacyjne, kawa powitalna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13.30 – 15.00 - Ogólna charakterystyka PROW 2021 - 2027 ze szczególnym uwzględnieniem działań nakierowanych dla organizacji pozarządowych, m.in. Krajowa Sieć Obszarów Wiejskich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>15.00 – 15.45 – obiad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15.45 – 17.15 - Ogólna charakterystyka PROW 2021 - 2027 ze szczególnym uwzględnieniem działań nakierowanych dla organizacji pozarządowych, m.in. Krajowa Sieć Obszarów Wiejskich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17.15 – 17.30 – przerwa kawowa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17.30  -  19.45 -  Przykłady dobrych praktyk działań organizacji pozarządowych na obszarach wiejskich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20.00 – 21.00 – kolacja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 dzień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8.00 – 9.00 – śniadanie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10.00 - 18.00 - wyjazd studyjny prezentujący przykłady działań organizacji pozarządowych</w:t>
      </w:r>
      <w:r w:rsidRPr="00EB76F2">
        <w:rPr>
          <w:rFonts w:ascii="Times New Roman" w:hAnsi="Times New Roman" w:cs="Times New Roman"/>
        </w:rPr>
        <w:t>: 1</w:t>
      </w:r>
      <w:r w:rsidR="000476EA">
        <w:rPr>
          <w:rFonts w:ascii="Times New Roman" w:hAnsi="Times New Roman" w:cs="Times New Roman"/>
        </w:rPr>
        <w:t xml:space="preserve">) Stowarzyszenie Sprężyna –Centrum Edukacji Nieformalnej, 2) Stowarzyszenie rzemieślników, Twórców i Producentów Ziemi </w:t>
      </w:r>
      <w:proofErr w:type="spellStart"/>
      <w:r w:rsidR="000476EA">
        <w:rPr>
          <w:rFonts w:ascii="Times New Roman" w:hAnsi="Times New Roman" w:cs="Times New Roman"/>
        </w:rPr>
        <w:t>Obidzkiej</w:t>
      </w:r>
      <w:proofErr w:type="spellEnd"/>
      <w:r w:rsidR="000476EA">
        <w:rPr>
          <w:rFonts w:ascii="Times New Roman" w:hAnsi="Times New Roman" w:cs="Times New Roman"/>
        </w:rPr>
        <w:t xml:space="preserve">, 3) Góralskie Stowarzyszenie Agroturystyczne </w:t>
      </w:r>
      <w:r w:rsidRPr="00EB76F2">
        <w:rPr>
          <w:rFonts w:ascii="Times New Roman" w:hAnsi="Times New Roman" w:cs="Times New Roman"/>
        </w:rPr>
        <w:t xml:space="preserve"> – w trakcie wyjazdu studyjnego obiad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>19.00 – 20.00 – kolacja</w:t>
      </w:r>
    </w:p>
    <w:p w:rsidR="00EB76F2" w:rsidRDefault="00EB76F2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III dzień</w:t>
      </w:r>
    </w:p>
    <w:p w:rsidR="00A910B8" w:rsidRPr="008F2765" w:rsidRDefault="00A910B8" w:rsidP="00A910B8">
      <w:pPr>
        <w:spacing w:before="40" w:after="40"/>
        <w:jc w:val="both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7.00 – 8.00 – śniadanie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8.00 - 10</w:t>
      </w:r>
      <w:r w:rsidR="000476EA">
        <w:rPr>
          <w:rFonts w:ascii="Times New Roman" w:hAnsi="Times New Roman" w:cs="Times New Roman"/>
          <w:color w:val="00000A"/>
        </w:rPr>
        <w:t>.15</w:t>
      </w:r>
      <w:r>
        <w:rPr>
          <w:rFonts w:ascii="Times New Roman" w:hAnsi="Times New Roman" w:cs="Times New Roman"/>
          <w:color w:val="00000A"/>
        </w:rPr>
        <w:t xml:space="preserve"> - </w:t>
      </w:r>
      <w:r w:rsidRPr="00EB76F2">
        <w:rPr>
          <w:rFonts w:ascii="Times New Roman" w:hAnsi="Times New Roman" w:cs="Times New Roman"/>
          <w:color w:val="00000A"/>
        </w:rPr>
        <w:t xml:space="preserve">Działania organizacji pozarządowych ukierunkowane na współpracę z sektorem publicznym i prywatnym 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10.15 – 10.30 - przerwa kawowa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10.30 – 12.45</w:t>
      </w:r>
      <w:r>
        <w:rPr>
          <w:rFonts w:ascii="Times New Roman" w:hAnsi="Times New Roman" w:cs="Times New Roman"/>
          <w:color w:val="00000A"/>
        </w:rPr>
        <w:t xml:space="preserve"> - </w:t>
      </w:r>
      <w:r w:rsidRPr="00EB76F2">
        <w:rPr>
          <w:rFonts w:ascii="Times New Roman" w:hAnsi="Times New Roman" w:cs="Times New Roman"/>
          <w:color w:val="00000A"/>
        </w:rPr>
        <w:t xml:space="preserve">Możliwość uzyskania środków finansowych na działalność organizacji pozarządowych działających na obszarach wiejskich </w:t>
      </w:r>
    </w:p>
    <w:p w:rsidR="00D51C63" w:rsidRDefault="00EB76F2" w:rsidP="00EB76F2">
      <w:pPr>
        <w:spacing w:line="276" w:lineRule="auto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13.00 – 14.00 – obiad</w:t>
      </w:r>
    </w:p>
    <w:p w:rsidR="000C1F2F" w:rsidRDefault="000C1F2F" w:rsidP="00EB76F2">
      <w:pPr>
        <w:spacing w:line="276" w:lineRule="auto"/>
        <w:rPr>
          <w:rFonts w:ascii="Times New Roman" w:hAnsi="Times New Roman" w:cs="Times New Roman"/>
          <w:color w:val="00000A"/>
        </w:rPr>
      </w:pPr>
    </w:p>
    <w:p w:rsidR="000C1F2F" w:rsidRDefault="000C1F2F" w:rsidP="00EB76F2">
      <w:pPr>
        <w:spacing w:line="276" w:lineRule="auto"/>
        <w:rPr>
          <w:rFonts w:ascii="Times New Roman" w:hAnsi="Times New Roman" w:cs="Times New Roman"/>
          <w:color w:val="00000A"/>
        </w:rPr>
      </w:pPr>
      <w:bookmarkStart w:id="0" w:name="_GoBack"/>
      <w:bookmarkEnd w:id="0"/>
    </w:p>
    <w:p w:rsidR="00912EA9" w:rsidRDefault="00912EA9" w:rsidP="00EB76F2">
      <w:pPr>
        <w:spacing w:line="276" w:lineRule="auto"/>
        <w:rPr>
          <w:rFonts w:ascii="Times New Roman" w:hAnsi="Times New Roman" w:cs="Times New Roman"/>
          <w:color w:val="00000A"/>
        </w:rPr>
      </w:pPr>
    </w:p>
    <w:p w:rsidR="00912EA9" w:rsidRDefault="00912EA9" w:rsidP="00912EA9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C73593"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>Zachęcamy do odwiedzenia stron internetowych: </w:t>
      </w:r>
      <w:hyperlink r:id="rId9" w:tgtFrame="_blank" w:history="1">
        <w:r w:rsidRPr="00C73593">
          <w:rPr>
            <w:rStyle w:val="Hipercze"/>
            <w:rFonts w:ascii="Times New Roman" w:hAnsi="Times New Roman" w:cs="Times New Roman"/>
            <w:iCs/>
            <w:color w:val="3C61AA"/>
            <w:sz w:val="22"/>
            <w:szCs w:val="22"/>
          </w:rPr>
          <w:t>www.mazowieckie.ksow.pl</w:t>
        </w:r>
      </w:hyperlink>
      <w:r w:rsidRPr="00C73593">
        <w:rPr>
          <w:rFonts w:ascii="Times New Roman" w:hAnsi="Times New Roman" w:cs="Times New Roman"/>
          <w:iCs/>
          <w:color w:val="000000"/>
          <w:sz w:val="22"/>
          <w:szCs w:val="22"/>
        </w:rPr>
        <w:t>, gdzie można znaleźć informacje o bieżących inicjatywach i wsparciu KSOW oraz </w:t>
      </w:r>
      <w:hyperlink r:id="rId10" w:tgtFrame="_blank" w:history="1">
        <w:r w:rsidRPr="00C73593">
          <w:rPr>
            <w:rStyle w:val="Hipercze"/>
            <w:rFonts w:ascii="Times New Roman" w:hAnsi="Times New Roman" w:cs="Times New Roman"/>
            <w:iCs/>
            <w:color w:val="3C61AA"/>
            <w:sz w:val="22"/>
            <w:szCs w:val="22"/>
          </w:rPr>
          <w:t>www.ksow.pl</w:t>
        </w:r>
      </w:hyperlink>
      <w:r w:rsidRPr="00C73593">
        <w:rPr>
          <w:rFonts w:ascii="Times New Roman" w:hAnsi="Times New Roman" w:cs="Times New Roman"/>
          <w:iCs/>
          <w:color w:val="000000"/>
          <w:sz w:val="22"/>
          <w:szCs w:val="22"/>
        </w:rPr>
        <w:t>, gdzie można zarejestrować się jako Partner KSOW.</w:t>
      </w:r>
    </w:p>
    <w:p w:rsidR="00912EA9" w:rsidRPr="008478CF" w:rsidRDefault="00912EA9" w:rsidP="00912EA9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8CF">
        <w:rPr>
          <w:rFonts w:ascii="Times New Roman" w:hAnsi="Times New Roman" w:cs="Times New Roman"/>
          <w:color w:val="000000"/>
          <w:sz w:val="24"/>
          <w:szCs w:val="24"/>
        </w:rPr>
        <w:br/>
        <w:t>Odwiedź portal KSOW – </w:t>
      </w:r>
      <w:hyperlink r:id="rId11" w:tgtFrame="_blank" w:history="1">
        <w:r w:rsidRPr="008478CF">
          <w:rPr>
            <w:rStyle w:val="Hipercze"/>
            <w:rFonts w:ascii="Times New Roman" w:hAnsi="Times New Roman" w:cs="Times New Roman"/>
            <w:color w:val="3C61AA"/>
            <w:sz w:val="24"/>
            <w:szCs w:val="24"/>
          </w:rPr>
          <w:t>http://ksow.pl</w:t>
        </w:r>
      </w:hyperlink>
    </w:p>
    <w:p w:rsidR="00912EA9" w:rsidRPr="008478CF" w:rsidRDefault="00912EA9" w:rsidP="00912EA9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Zostań Partnerem Krajowej Sieci Obszarów Wiejskich.</w:t>
      </w:r>
    </w:p>
    <w:p w:rsidR="00912EA9" w:rsidRDefault="00912EA9" w:rsidP="00912EA9">
      <w:pPr>
        <w:spacing w:line="276" w:lineRule="auto"/>
        <w:jc w:val="both"/>
        <w:rPr>
          <w:rFonts w:ascii="Tahoma" w:eastAsia="Tahoma" w:hAnsi="Tahoma" w:cs="Tahoma"/>
        </w:rPr>
      </w:pPr>
    </w:p>
    <w:p w:rsidR="00912EA9" w:rsidRDefault="00912EA9" w:rsidP="00912EA9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976464" wp14:editId="08F3284C">
            <wp:simplePos x="0" y="0"/>
            <wp:positionH relativeFrom="column">
              <wp:posOffset>1691005</wp:posOffset>
            </wp:positionH>
            <wp:positionV relativeFrom="paragraph">
              <wp:posOffset>179705</wp:posOffset>
            </wp:positionV>
            <wp:extent cx="2127885" cy="831850"/>
            <wp:effectExtent l="0" t="0" r="5715" b="6350"/>
            <wp:wrapTight wrapText="bothSides">
              <wp:wrapPolygon edited="0">
                <wp:start x="0" y="0"/>
                <wp:lineTo x="0" y="21270"/>
                <wp:lineTo x="21465" y="21270"/>
                <wp:lineTo x="21465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A9" w:rsidRDefault="00912EA9" w:rsidP="00912EA9">
      <w:r>
        <w:rPr>
          <w:color w:val="365F91" w:themeColor="accent1" w:themeShade="BF"/>
        </w:rPr>
        <w:t xml:space="preserve">  </w:t>
      </w:r>
      <w:r>
        <w:t xml:space="preserve">      </w:t>
      </w:r>
    </w:p>
    <w:p w:rsidR="00912EA9" w:rsidRPr="00302810" w:rsidRDefault="00912EA9" w:rsidP="00912EA9">
      <w:pPr>
        <w:rPr>
          <w:sz w:val="32"/>
          <w:szCs w:val="24"/>
        </w:rPr>
      </w:pPr>
      <w:r>
        <w:t xml:space="preserve">               </w:t>
      </w:r>
    </w:p>
    <w:p w:rsidR="00912EA9" w:rsidRPr="00EB76F2" w:rsidRDefault="00912EA9" w:rsidP="00EB76F2">
      <w:pPr>
        <w:spacing w:line="276" w:lineRule="auto"/>
        <w:rPr>
          <w:rFonts w:ascii="Times New Roman" w:hAnsi="Times New Roman" w:cs="Times New Roman"/>
          <w:sz w:val="22"/>
        </w:rPr>
      </w:pPr>
    </w:p>
    <w:sectPr w:rsidR="00912EA9" w:rsidRPr="00EB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8"/>
    <w:rsid w:val="000476EA"/>
    <w:rsid w:val="000C1F2F"/>
    <w:rsid w:val="005534F1"/>
    <w:rsid w:val="00912EA9"/>
    <w:rsid w:val="00A910B8"/>
    <w:rsid w:val="00D51C63"/>
    <w:rsid w:val="00D81A45"/>
    <w:rsid w:val="00EB032C"/>
    <w:rsid w:val="00E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ksow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s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wieckie.ks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2021-05-11T16:35:00Z</dcterms:created>
  <dcterms:modified xsi:type="dcterms:W3CDTF">2021-06-22T16:42:00Z</dcterms:modified>
</cp:coreProperties>
</file>