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F" w:rsidRDefault="00D3622F" w:rsidP="00F70416">
      <w:pPr>
        <w:pStyle w:val="Bezodstpw"/>
        <w:spacing w:line="276" w:lineRule="auto"/>
        <w:jc w:val="center"/>
        <w:rPr>
          <w:b/>
        </w:rPr>
      </w:pPr>
      <w:r w:rsidRPr="00D3622F">
        <w:rPr>
          <w:b/>
        </w:rPr>
        <w:t>REGULAMIN</w:t>
      </w:r>
    </w:p>
    <w:p w:rsidR="00506541" w:rsidRDefault="00506541" w:rsidP="00F70416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Wyjazdu </w:t>
      </w:r>
      <w:r w:rsidR="00CD1952">
        <w:rPr>
          <w:b/>
        </w:rPr>
        <w:t>studyjnego pn.”</w:t>
      </w:r>
      <w:r w:rsidR="00067CB3">
        <w:rPr>
          <w:b/>
        </w:rPr>
        <w:t>Enoturystyka jako innowacyjna szansa rozwoju obszarów wiejskich – dobre praktyki na przykładzie regionu winiarskiego w Polsce – wyjazd studyjny”</w:t>
      </w:r>
    </w:p>
    <w:p w:rsidR="00BD471B" w:rsidRDefault="00BD471B" w:rsidP="00F70416">
      <w:pPr>
        <w:pStyle w:val="Bezodstpw"/>
        <w:spacing w:line="276" w:lineRule="auto"/>
        <w:jc w:val="center"/>
      </w:pPr>
    </w:p>
    <w:p w:rsidR="00D3622F" w:rsidRDefault="00D3622F" w:rsidP="00F70416">
      <w:pPr>
        <w:pStyle w:val="Bezodstpw"/>
        <w:spacing w:line="276" w:lineRule="auto"/>
        <w:jc w:val="center"/>
      </w:pPr>
      <w:r>
        <w:t>§ 1</w:t>
      </w:r>
    </w:p>
    <w:p w:rsidR="00BD471B" w:rsidRPr="00CD1952" w:rsidRDefault="00AD0114" w:rsidP="00F70416">
      <w:pPr>
        <w:pStyle w:val="Bezodstpw"/>
        <w:spacing w:line="276" w:lineRule="auto"/>
        <w:jc w:val="center"/>
      </w:pPr>
      <w:r w:rsidRPr="00CD1952">
        <w:t>Postanowienia ogólne</w:t>
      </w:r>
    </w:p>
    <w:p w:rsidR="00BD471B" w:rsidRPr="00B53D1E" w:rsidRDefault="00BD471B" w:rsidP="00F70416">
      <w:pPr>
        <w:pStyle w:val="Bezodstpw"/>
        <w:numPr>
          <w:ilvl w:val="0"/>
          <w:numId w:val="4"/>
        </w:numPr>
        <w:spacing w:line="276" w:lineRule="auto"/>
        <w:jc w:val="both"/>
      </w:pPr>
      <w:r w:rsidRPr="00B53D1E">
        <w:t xml:space="preserve">Regulamin określa prawa i obowiązki uczestników </w:t>
      </w:r>
      <w:r w:rsidR="008E32E9" w:rsidRPr="00B53D1E">
        <w:t>W</w:t>
      </w:r>
      <w:r w:rsidRPr="00B53D1E">
        <w:t xml:space="preserve">yjazdu studyjnego organizowanego </w:t>
      </w:r>
      <w:r w:rsidR="00303E44" w:rsidRPr="00B53D1E">
        <w:br/>
      </w:r>
      <w:r w:rsidRPr="00B53D1E">
        <w:t>w ramach operacji  „</w:t>
      </w:r>
      <w:r w:rsidR="00067CB3">
        <w:t>Enoturystyka jako innowacyjna szansa rozwoju obszarów wiejskich – dobre praktyki na przykładzie regionu winiarskiego w Polsce – wyjazd studyjny</w:t>
      </w:r>
      <w:r w:rsidRPr="00B53D1E">
        <w:t xml:space="preserve">” wpisanej do Planu Operacyjnego KSOW na lata </w:t>
      </w:r>
      <w:r w:rsidR="00B53D1E" w:rsidRPr="00B53D1E">
        <w:t>2022-2023</w:t>
      </w:r>
    </w:p>
    <w:p w:rsidR="00BD471B" w:rsidRDefault="00BD471B" w:rsidP="00F70416">
      <w:pPr>
        <w:pStyle w:val="Bezodstpw"/>
        <w:numPr>
          <w:ilvl w:val="0"/>
          <w:numId w:val="4"/>
        </w:numPr>
        <w:spacing w:line="276" w:lineRule="auto"/>
        <w:jc w:val="both"/>
      </w:pPr>
      <w:r>
        <w:t>Organizatorem Wyjazdu studyjnego</w:t>
      </w:r>
      <w:r w:rsidR="00CA48C2">
        <w:t xml:space="preserve"> </w:t>
      </w:r>
      <w:r>
        <w:t>jest Mazowiecki Ośrodek Doradztwa Rolniczego</w:t>
      </w:r>
      <w:r w:rsidR="00C00D8E">
        <w:t xml:space="preserve"> </w:t>
      </w:r>
      <w:r>
        <w:t>w Warszawie.</w:t>
      </w:r>
    </w:p>
    <w:p w:rsidR="00D73728" w:rsidRDefault="00B53D1E" w:rsidP="00F70416">
      <w:pPr>
        <w:pStyle w:val="Bezodstpw"/>
        <w:numPr>
          <w:ilvl w:val="0"/>
          <w:numId w:val="4"/>
        </w:numPr>
        <w:spacing w:line="276" w:lineRule="auto"/>
        <w:jc w:val="both"/>
      </w:pPr>
      <w:r>
        <w:t>Celem Wyjazdu studyjnego: Zwiększenie udziału zainteresowanych stron we wdrażaniu inicjatyw na rzecz rozwoju obszarów wiejskich.</w:t>
      </w:r>
    </w:p>
    <w:p w:rsidR="000C4026" w:rsidRDefault="00D73728" w:rsidP="00F70416">
      <w:pPr>
        <w:pStyle w:val="Bezodstpw"/>
        <w:numPr>
          <w:ilvl w:val="0"/>
          <w:numId w:val="4"/>
        </w:numPr>
        <w:spacing w:line="276" w:lineRule="auto"/>
        <w:jc w:val="both"/>
      </w:pPr>
      <w:r>
        <w:t>Wyjazd odbędzi</w:t>
      </w:r>
      <w:r w:rsidR="009459BE">
        <w:t>e się w terminie 10-12</w:t>
      </w:r>
      <w:r w:rsidR="00D3622F">
        <w:t xml:space="preserve"> </w:t>
      </w:r>
      <w:r w:rsidR="009459BE">
        <w:t>październik</w:t>
      </w:r>
      <w:r w:rsidR="00135FA6">
        <w:t>a</w:t>
      </w:r>
      <w:r w:rsidR="00D3622F">
        <w:t xml:space="preserve"> 20</w:t>
      </w:r>
      <w:r>
        <w:t>22</w:t>
      </w:r>
      <w:r w:rsidR="00D3622F">
        <w:t xml:space="preserve"> r.</w:t>
      </w:r>
      <w:r w:rsidR="000C4026">
        <w:t xml:space="preserve"> </w:t>
      </w:r>
    </w:p>
    <w:p w:rsidR="00CA48C2" w:rsidRDefault="00CA48C2" w:rsidP="00F70416">
      <w:pPr>
        <w:pStyle w:val="Bezodstpw"/>
        <w:spacing w:line="276" w:lineRule="auto"/>
        <w:ind w:left="720"/>
        <w:jc w:val="center"/>
      </w:pPr>
      <w:r>
        <w:t>§ 2</w:t>
      </w:r>
    </w:p>
    <w:p w:rsidR="00CA48C2" w:rsidRDefault="00CA48C2" w:rsidP="00F70416">
      <w:pPr>
        <w:pStyle w:val="Bezodstpw"/>
        <w:spacing w:line="276" w:lineRule="auto"/>
        <w:ind w:left="720"/>
        <w:jc w:val="center"/>
      </w:pPr>
      <w:r>
        <w:t>Uczestnicy wyjazdu studyjnego</w:t>
      </w:r>
    </w:p>
    <w:p w:rsidR="00CA48C2" w:rsidRDefault="00CA48C2" w:rsidP="00F70416">
      <w:pPr>
        <w:pStyle w:val="Bezodstpw"/>
        <w:numPr>
          <w:ilvl w:val="0"/>
          <w:numId w:val="6"/>
        </w:numPr>
        <w:spacing w:line="276" w:lineRule="auto"/>
        <w:jc w:val="both"/>
      </w:pPr>
      <w:r>
        <w:t>Uczestnikami wyjazdu studyjnego mogą być mieszkańcy województwa mazowieckiego</w:t>
      </w:r>
      <w:r w:rsidR="00EA52CB">
        <w:t xml:space="preserve"> z terenu działania Oddziału Bielice, Płock i Poświętne</w:t>
      </w:r>
      <w:r w:rsidR="00B73B4C">
        <w:t>:</w:t>
      </w:r>
    </w:p>
    <w:p w:rsidR="00CA48C2" w:rsidRPr="00C102FE" w:rsidRDefault="00B73B4C" w:rsidP="00F70416">
      <w:pPr>
        <w:pStyle w:val="Bezodstpw"/>
        <w:numPr>
          <w:ilvl w:val="0"/>
          <w:numId w:val="7"/>
        </w:numPr>
        <w:spacing w:line="276" w:lineRule="auto"/>
        <w:jc w:val="both"/>
      </w:pPr>
      <w:r w:rsidRPr="00C102FE">
        <w:t>r</w:t>
      </w:r>
      <w:r w:rsidR="00CA48C2" w:rsidRPr="00C102FE">
        <w:t>olnicy</w:t>
      </w:r>
      <w:r w:rsidR="00303E44" w:rsidRPr="00C102FE">
        <w:t>,</w:t>
      </w:r>
      <w:r w:rsidR="00CA48C2" w:rsidRPr="00C102FE">
        <w:t xml:space="preserve">  </w:t>
      </w:r>
    </w:p>
    <w:p w:rsidR="00CA48C2" w:rsidRPr="00C102FE" w:rsidRDefault="00CA48C2" w:rsidP="00F70416">
      <w:pPr>
        <w:pStyle w:val="Bezodstpw"/>
        <w:numPr>
          <w:ilvl w:val="0"/>
          <w:numId w:val="7"/>
        </w:numPr>
        <w:spacing w:line="276" w:lineRule="auto"/>
        <w:jc w:val="both"/>
      </w:pPr>
      <w:r w:rsidRPr="00C102FE">
        <w:t>mieszkańcy obszarów wiejskich</w:t>
      </w:r>
      <w:r w:rsidR="00303E44" w:rsidRPr="00C102FE">
        <w:t>,</w:t>
      </w:r>
    </w:p>
    <w:p w:rsidR="00EA52CB" w:rsidRPr="00C102FE" w:rsidRDefault="00B53D1E" w:rsidP="00F70416">
      <w:pPr>
        <w:pStyle w:val="Bezodstpw"/>
        <w:numPr>
          <w:ilvl w:val="0"/>
          <w:numId w:val="7"/>
        </w:numPr>
        <w:spacing w:line="276" w:lineRule="auto"/>
        <w:jc w:val="both"/>
      </w:pPr>
      <w:r w:rsidRPr="00C102FE">
        <w:t>właściciele gospodarstw agroturystycznych,</w:t>
      </w:r>
    </w:p>
    <w:p w:rsidR="00B53D1E" w:rsidRPr="00C102FE" w:rsidRDefault="00B53D1E" w:rsidP="00F70416">
      <w:pPr>
        <w:pStyle w:val="Bezodstpw"/>
        <w:numPr>
          <w:ilvl w:val="0"/>
          <w:numId w:val="7"/>
        </w:numPr>
        <w:spacing w:line="276" w:lineRule="auto"/>
        <w:jc w:val="both"/>
      </w:pPr>
      <w:r w:rsidRPr="00C102FE">
        <w:t>członkowie KGW</w:t>
      </w:r>
    </w:p>
    <w:p w:rsidR="00B53D1E" w:rsidRPr="00C102FE" w:rsidRDefault="00B53D1E" w:rsidP="00B53D1E">
      <w:pPr>
        <w:pStyle w:val="Bezodstpw"/>
        <w:spacing w:line="276" w:lineRule="auto"/>
        <w:ind w:left="1080"/>
        <w:jc w:val="both"/>
      </w:pPr>
      <w:r w:rsidRPr="00C102FE">
        <w:t>zai</w:t>
      </w:r>
      <w:r w:rsidR="00067CB3">
        <w:t>nteresowani tematyką enoturystyki, uprawą winorośli oraz założeniem winnicy.</w:t>
      </w:r>
    </w:p>
    <w:p w:rsidR="00CA48C2" w:rsidRDefault="00CA48C2" w:rsidP="00F70416">
      <w:pPr>
        <w:pStyle w:val="Bezodstpw"/>
        <w:numPr>
          <w:ilvl w:val="0"/>
          <w:numId w:val="6"/>
        </w:numPr>
        <w:spacing w:line="276" w:lineRule="auto"/>
        <w:jc w:val="both"/>
      </w:pPr>
      <w:r>
        <w:t>Uczestnikami Wyjazdu studyjnego mogą być osoby pełnoletnie.</w:t>
      </w:r>
    </w:p>
    <w:p w:rsidR="00CA48C2" w:rsidRDefault="00CA48C2" w:rsidP="00F70416">
      <w:pPr>
        <w:pStyle w:val="Bezodstpw"/>
        <w:spacing w:line="276" w:lineRule="auto"/>
        <w:ind w:left="720"/>
        <w:jc w:val="center"/>
      </w:pPr>
      <w:r>
        <w:t>§ 3</w:t>
      </w:r>
    </w:p>
    <w:p w:rsidR="00CA48C2" w:rsidRDefault="00CA48C2" w:rsidP="00F70416">
      <w:pPr>
        <w:pStyle w:val="Bezodstpw"/>
        <w:spacing w:line="276" w:lineRule="auto"/>
        <w:ind w:left="720"/>
        <w:jc w:val="center"/>
      </w:pPr>
      <w:r>
        <w:t>Rekrutacja uczestników</w:t>
      </w:r>
    </w:p>
    <w:p w:rsidR="00CA48C2" w:rsidRDefault="00CA48C2" w:rsidP="00F70416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Mazowiecki </w:t>
      </w:r>
      <w:r w:rsidR="00C00D8E">
        <w:t>Ośrodek</w:t>
      </w:r>
      <w:r w:rsidR="00067CB3">
        <w:t xml:space="preserve"> Doradztwa Rolniczego</w:t>
      </w:r>
      <w:r w:rsidR="00C00D8E">
        <w:t xml:space="preserve"> </w:t>
      </w:r>
      <w:r>
        <w:t>w Warszawie odpowiada za rekrutację uczestników Wyjazdu studyjnego.</w:t>
      </w:r>
    </w:p>
    <w:p w:rsidR="005F03DF" w:rsidRDefault="00CA48C2" w:rsidP="00F70416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Osoby zainteresowane udziałem w Wyjeździe studyjnym </w:t>
      </w:r>
      <w:r w:rsidR="00303E44">
        <w:t>powinny do dnia</w:t>
      </w:r>
      <w:r w:rsidR="00B73B4C">
        <w:t xml:space="preserve"> </w:t>
      </w:r>
      <w:r w:rsidR="006404FA">
        <w:t>5</w:t>
      </w:r>
      <w:r w:rsidR="00303E44" w:rsidRPr="00EA52CB">
        <w:t xml:space="preserve"> </w:t>
      </w:r>
      <w:r w:rsidR="009459BE">
        <w:t>października</w:t>
      </w:r>
      <w:r w:rsidR="00574B87" w:rsidRPr="00EA52CB">
        <w:t xml:space="preserve"> 2022</w:t>
      </w:r>
      <w:r w:rsidR="00303E44" w:rsidRPr="00EA52CB">
        <w:t xml:space="preserve"> </w:t>
      </w:r>
      <w:r w:rsidR="00574B87" w:rsidRPr="00EA52CB">
        <w:t>r</w:t>
      </w:r>
      <w:r w:rsidR="00303E44" w:rsidRPr="00EA52CB">
        <w:t>.</w:t>
      </w:r>
      <w:r w:rsidR="00574B87" w:rsidRPr="00EA52CB">
        <w:t xml:space="preserve"> </w:t>
      </w:r>
      <w:r w:rsidR="00574B87">
        <w:t xml:space="preserve">dostarczyć </w:t>
      </w:r>
      <w:r w:rsidR="00C25786">
        <w:t xml:space="preserve"> lub przesłać </w:t>
      </w:r>
      <w:r w:rsidR="00574B87">
        <w:t xml:space="preserve"> poprawnie wypełnioną Ka</w:t>
      </w:r>
      <w:r w:rsidR="00067CB3">
        <w:t>rtę zgłoszenia udziału:</w:t>
      </w:r>
    </w:p>
    <w:p w:rsidR="00EA52CB" w:rsidRPr="00EA52CB" w:rsidRDefault="00303E44" w:rsidP="00F70416">
      <w:pPr>
        <w:pStyle w:val="Bezodstpw"/>
        <w:numPr>
          <w:ilvl w:val="0"/>
          <w:numId w:val="10"/>
        </w:numPr>
        <w:spacing w:line="276" w:lineRule="auto"/>
        <w:jc w:val="both"/>
      </w:pPr>
      <w:r w:rsidRPr="00EA52CB">
        <w:t>p</w:t>
      </w:r>
      <w:r w:rsidR="00C25786" w:rsidRPr="00EA52CB">
        <w:t xml:space="preserve">rzesłać w postaci </w:t>
      </w:r>
      <w:r w:rsidR="005F03DF" w:rsidRPr="00EA52CB">
        <w:t>skan</w:t>
      </w:r>
      <w:r w:rsidR="00C25786" w:rsidRPr="00EA52CB">
        <w:t xml:space="preserve">u </w:t>
      </w:r>
      <w:r w:rsidR="005F03DF" w:rsidRPr="00EA52CB">
        <w:t>na adres poczty elektronicznej</w:t>
      </w:r>
      <w:r w:rsidR="00EA52CB" w:rsidRPr="00EA52CB">
        <w:t xml:space="preserve">: </w:t>
      </w:r>
    </w:p>
    <w:p w:rsidR="00CA48C2" w:rsidRPr="00C14E34" w:rsidRDefault="00D05CAC" w:rsidP="00EA52CB">
      <w:pPr>
        <w:pStyle w:val="Bezodstpw"/>
        <w:spacing w:line="276" w:lineRule="auto"/>
        <w:ind w:left="1080"/>
        <w:jc w:val="both"/>
        <w:rPr>
          <w:color w:val="FF0000"/>
        </w:rPr>
      </w:pPr>
      <w:hyperlink r:id="rId7" w:history="1">
        <w:r w:rsidR="00EA52CB" w:rsidRPr="00BC19DB">
          <w:rPr>
            <w:rStyle w:val="Hipercze"/>
          </w:rPr>
          <w:t>aleksandra.koterwa-chlystek@modr.mazowsze.pl</w:t>
        </w:r>
      </w:hyperlink>
      <w:r w:rsidR="00EA52CB" w:rsidRPr="00067CB3">
        <w:t xml:space="preserve"> ,</w:t>
      </w:r>
      <w:r w:rsidR="00574B87" w:rsidRPr="00067CB3">
        <w:t xml:space="preserve"> </w:t>
      </w:r>
    </w:p>
    <w:p w:rsidR="005F03DF" w:rsidRPr="00EA52CB" w:rsidRDefault="005F03DF" w:rsidP="00F70416">
      <w:pPr>
        <w:pStyle w:val="Bezodstpw"/>
        <w:numPr>
          <w:ilvl w:val="0"/>
          <w:numId w:val="10"/>
        </w:numPr>
        <w:spacing w:line="276" w:lineRule="auto"/>
        <w:jc w:val="both"/>
      </w:pPr>
      <w:r w:rsidRPr="00EA52CB">
        <w:t>dostarczyć osobiście, na adres siedziby</w:t>
      </w:r>
      <w:r w:rsidR="00EA52CB" w:rsidRPr="00EA52CB">
        <w:t xml:space="preserve"> </w:t>
      </w:r>
      <w:r w:rsidRPr="00EA52CB">
        <w:t>Mazowieckiego Ośrodka Doradztwa Rolniczego</w:t>
      </w:r>
      <w:r w:rsidR="00EA52CB" w:rsidRPr="00EA52CB">
        <w:t xml:space="preserve"> Oddział Bielice : Bielice 19, 96-500 Sochaczew.</w:t>
      </w:r>
    </w:p>
    <w:p w:rsidR="00574B87" w:rsidRDefault="00574B87" w:rsidP="00F70416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Karta zgłoszenia udziału dostępna jest do pobrania na stronie internetowej Mazowieckiego Ośrodka Doradztwa Rolniczego w Warszawie </w:t>
      </w:r>
      <w:hyperlink r:id="rId8" w:history="1">
        <w:r w:rsidRPr="00993C06">
          <w:rPr>
            <w:rStyle w:val="Hipercze"/>
          </w:rPr>
          <w:t>www.modr.mazowsze.pl</w:t>
        </w:r>
      </w:hyperlink>
    </w:p>
    <w:p w:rsidR="005F03DF" w:rsidRDefault="005F03DF" w:rsidP="00F70416">
      <w:pPr>
        <w:pStyle w:val="Bezodstpw"/>
        <w:numPr>
          <w:ilvl w:val="0"/>
          <w:numId w:val="9"/>
        </w:numPr>
        <w:spacing w:line="276" w:lineRule="auto"/>
        <w:jc w:val="both"/>
      </w:pPr>
      <w:r>
        <w:t>Liczba uczes</w:t>
      </w:r>
      <w:r w:rsidR="00B53D1E">
        <w:t>tników wyjazdu jest ograniczona.</w:t>
      </w:r>
    </w:p>
    <w:p w:rsidR="00CF650A" w:rsidRDefault="00CF650A" w:rsidP="00CF650A">
      <w:pPr>
        <w:pStyle w:val="Bezodstpw"/>
        <w:spacing w:line="276" w:lineRule="auto"/>
        <w:jc w:val="both"/>
      </w:pPr>
    </w:p>
    <w:p w:rsidR="00C25786" w:rsidRDefault="00C25786" w:rsidP="00F70416">
      <w:pPr>
        <w:pStyle w:val="Bezodstpw"/>
        <w:spacing w:line="276" w:lineRule="auto"/>
        <w:ind w:left="720"/>
        <w:jc w:val="center"/>
      </w:pPr>
      <w:r>
        <w:t>§ 4</w:t>
      </w:r>
    </w:p>
    <w:p w:rsidR="00C25786" w:rsidRDefault="00C25786" w:rsidP="00F70416">
      <w:pPr>
        <w:pStyle w:val="Bezodstpw"/>
        <w:spacing w:line="276" w:lineRule="auto"/>
        <w:ind w:left="720"/>
        <w:jc w:val="center"/>
      </w:pPr>
      <w:r>
        <w:lastRenderedPageBreak/>
        <w:t>Inne informacje</w:t>
      </w:r>
    </w:p>
    <w:p w:rsidR="00C25786" w:rsidRDefault="00F17362" w:rsidP="00F70416">
      <w:pPr>
        <w:pStyle w:val="Bezodstpw"/>
        <w:numPr>
          <w:ilvl w:val="0"/>
          <w:numId w:val="12"/>
        </w:numPr>
        <w:spacing w:line="276" w:lineRule="auto"/>
        <w:jc w:val="both"/>
      </w:pPr>
      <w:r>
        <w:t>Organizator Wyjazdu pokrywa koszty:</w:t>
      </w:r>
    </w:p>
    <w:p w:rsidR="00C25786" w:rsidRDefault="00241733" w:rsidP="00F70416">
      <w:pPr>
        <w:pStyle w:val="Bezodstpw"/>
        <w:numPr>
          <w:ilvl w:val="0"/>
          <w:numId w:val="13"/>
        </w:numPr>
        <w:spacing w:line="276" w:lineRule="auto"/>
        <w:jc w:val="both"/>
      </w:pPr>
      <w:r>
        <w:t>z</w:t>
      </w:r>
      <w:r w:rsidR="00AD0114">
        <w:t>akwaterowania</w:t>
      </w:r>
      <w:r w:rsidR="00A62BB5">
        <w:t>,</w:t>
      </w:r>
    </w:p>
    <w:p w:rsidR="00F17362" w:rsidRDefault="00C25786" w:rsidP="00F70416">
      <w:pPr>
        <w:pStyle w:val="Bezodstpw"/>
        <w:numPr>
          <w:ilvl w:val="0"/>
          <w:numId w:val="13"/>
        </w:numPr>
        <w:spacing w:line="276" w:lineRule="auto"/>
        <w:jc w:val="both"/>
      </w:pPr>
      <w:r>
        <w:t>wyży</w:t>
      </w:r>
      <w:r w:rsidR="00AC5723">
        <w:t>wnieni</w:t>
      </w:r>
      <w:r w:rsidR="00AD0114">
        <w:t>a</w:t>
      </w:r>
      <w:r w:rsidR="00A62BB5">
        <w:t>,</w:t>
      </w:r>
    </w:p>
    <w:p w:rsidR="00F17362" w:rsidRDefault="00F17362" w:rsidP="00F70416">
      <w:pPr>
        <w:pStyle w:val="Bezodstpw"/>
        <w:numPr>
          <w:ilvl w:val="0"/>
          <w:numId w:val="13"/>
        </w:numPr>
        <w:spacing w:line="276" w:lineRule="auto"/>
        <w:jc w:val="both"/>
      </w:pPr>
      <w:r>
        <w:t>transport</w:t>
      </w:r>
      <w:r w:rsidR="00AD0114">
        <w:t>u</w:t>
      </w:r>
      <w:r w:rsidR="000C4026">
        <w:t xml:space="preserve"> </w:t>
      </w:r>
      <w:r w:rsidR="002319F5">
        <w:t>na określ</w:t>
      </w:r>
      <w:r w:rsidR="000C4026">
        <w:t>onej trasie</w:t>
      </w:r>
      <w:r w:rsidR="002319F5">
        <w:t>,</w:t>
      </w:r>
    </w:p>
    <w:p w:rsidR="00F17362" w:rsidRDefault="00AD0114" w:rsidP="00F70416">
      <w:pPr>
        <w:pStyle w:val="Bezodstpw"/>
        <w:numPr>
          <w:ilvl w:val="0"/>
          <w:numId w:val="13"/>
        </w:numPr>
        <w:spacing w:line="276" w:lineRule="auto"/>
        <w:jc w:val="both"/>
      </w:pPr>
      <w:r>
        <w:t>uczestnictwa</w:t>
      </w:r>
      <w:r w:rsidR="00F17362">
        <w:t xml:space="preserve"> </w:t>
      </w:r>
      <w:r w:rsidR="00B53D1E">
        <w:t xml:space="preserve">w wykładach, </w:t>
      </w:r>
      <w:r w:rsidR="009459BE">
        <w:t>wiyt w gospodarstwach przewidzianych w programie</w:t>
      </w:r>
    </w:p>
    <w:p w:rsidR="00F17362" w:rsidRDefault="00F17362" w:rsidP="00F70416">
      <w:pPr>
        <w:pStyle w:val="Bezodstpw"/>
        <w:numPr>
          <w:ilvl w:val="0"/>
          <w:numId w:val="13"/>
        </w:numPr>
        <w:spacing w:line="276" w:lineRule="auto"/>
        <w:jc w:val="both"/>
      </w:pPr>
      <w:r>
        <w:t>ubezpieczeni</w:t>
      </w:r>
      <w:r w:rsidR="00AD0114">
        <w:t>a</w:t>
      </w:r>
      <w:r>
        <w:t xml:space="preserve"> NNW</w:t>
      </w:r>
      <w:r w:rsidR="002319F5">
        <w:t>,</w:t>
      </w:r>
    </w:p>
    <w:p w:rsidR="000C4026" w:rsidRPr="002967AD" w:rsidRDefault="000C4026" w:rsidP="00F70416">
      <w:pPr>
        <w:pStyle w:val="Bezodstpw"/>
        <w:numPr>
          <w:ilvl w:val="0"/>
          <w:numId w:val="13"/>
        </w:numPr>
        <w:spacing w:line="276" w:lineRule="auto"/>
        <w:jc w:val="both"/>
      </w:pPr>
      <w:r w:rsidRPr="002967AD">
        <w:t>Organizator nie pokrywa kosztów</w:t>
      </w:r>
      <w:r w:rsidR="002967AD" w:rsidRPr="002967AD">
        <w:t xml:space="preserve"> usług dodatkowych z</w:t>
      </w:r>
      <w:r w:rsidR="00AB454D">
        <w:t>amawianych indywidulanie przez u</w:t>
      </w:r>
      <w:r w:rsidR="002967AD" w:rsidRPr="002967AD">
        <w:t>czestników</w:t>
      </w:r>
      <w:r w:rsidR="002319F5">
        <w:t>.</w:t>
      </w:r>
      <w:r w:rsidRPr="002967AD">
        <w:t xml:space="preserve"> </w:t>
      </w:r>
    </w:p>
    <w:p w:rsidR="000C4026" w:rsidRDefault="00F17362" w:rsidP="00F70416">
      <w:pPr>
        <w:pStyle w:val="Bezodstpw"/>
        <w:numPr>
          <w:ilvl w:val="0"/>
          <w:numId w:val="12"/>
        </w:numPr>
        <w:spacing w:line="276" w:lineRule="auto"/>
        <w:jc w:val="both"/>
        <w:rPr>
          <w:rStyle w:val="markedcontent"/>
        </w:rPr>
      </w:pPr>
      <w:r w:rsidRPr="00F17362">
        <w:rPr>
          <w:rStyle w:val="markedcontent"/>
        </w:rPr>
        <w:t>Uczestnicy ponoszą pełną odpowiedzialność (finansową i prawną) za spowodowane przez siebie</w:t>
      </w:r>
      <w:r>
        <w:rPr>
          <w:rStyle w:val="markedcontent"/>
        </w:rPr>
        <w:t xml:space="preserve"> </w:t>
      </w:r>
      <w:r w:rsidRPr="00F17362">
        <w:rPr>
          <w:rStyle w:val="markedcontent"/>
        </w:rPr>
        <w:t>w trakcie wyjazdu</w:t>
      </w:r>
      <w:r w:rsidR="000C4026">
        <w:rPr>
          <w:rStyle w:val="markedcontent"/>
        </w:rPr>
        <w:t>,</w:t>
      </w:r>
      <w:r w:rsidRPr="00F17362">
        <w:rPr>
          <w:rStyle w:val="markedcontent"/>
        </w:rPr>
        <w:t xml:space="preserve"> straty oraz szkody materialne wobec </w:t>
      </w:r>
      <w:r w:rsidR="00303E44">
        <w:rPr>
          <w:rStyle w:val="markedcontent"/>
        </w:rPr>
        <w:t>O</w:t>
      </w:r>
      <w:r w:rsidRPr="00F17362">
        <w:rPr>
          <w:rStyle w:val="markedcontent"/>
        </w:rPr>
        <w:t>rganizatora i osób trzecich, na</w:t>
      </w:r>
      <w:r w:rsidR="000C4026">
        <w:rPr>
          <w:rStyle w:val="markedcontent"/>
        </w:rPr>
        <w:t xml:space="preserve"> </w:t>
      </w:r>
      <w:r w:rsidRPr="00F17362">
        <w:rPr>
          <w:rStyle w:val="markedcontent"/>
        </w:rPr>
        <w:t xml:space="preserve">podstawie przepisów kodeksu cywilnego. </w:t>
      </w:r>
    </w:p>
    <w:p w:rsidR="002967AD" w:rsidRDefault="002967AD" w:rsidP="00F70416">
      <w:pPr>
        <w:pStyle w:val="Bezodstpw"/>
        <w:numPr>
          <w:ilvl w:val="0"/>
          <w:numId w:val="12"/>
        </w:numPr>
        <w:spacing w:line="276" w:lineRule="auto"/>
        <w:jc w:val="both"/>
        <w:rPr>
          <w:rStyle w:val="markedcontent"/>
        </w:rPr>
      </w:pPr>
      <w:r>
        <w:rPr>
          <w:rStyle w:val="markedcontent"/>
        </w:rPr>
        <w:t>Uczestnicy zobowiązani są do:</w:t>
      </w:r>
    </w:p>
    <w:p w:rsidR="002967AD" w:rsidRDefault="002967AD" w:rsidP="00F70416">
      <w:pPr>
        <w:pStyle w:val="Bezodstpw"/>
        <w:spacing w:line="276" w:lineRule="auto"/>
        <w:ind w:firstLine="360"/>
        <w:jc w:val="both"/>
        <w:rPr>
          <w:rStyle w:val="markedcontent"/>
        </w:rPr>
      </w:pPr>
      <w:r>
        <w:rPr>
          <w:rStyle w:val="markedcontent"/>
        </w:rPr>
        <w:t>- przestrzegania miejsc i godzin zbiórek,</w:t>
      </w:r>
    </w:p>
    <w:p w:rsidR="002967AD" w:rsidRDefault="002967AD" w:rsidP="00F70416">
      <w:pPr>
        <w:pStyle w:val="Bezodstpw"/>
        <w:spacing w:line="276" w:lineRule="auto"/>
        <w:ind w:firstLine="360"/>
        <w:jc w:val="both"/>
        <w:rPr>
          <w:rStyle w:val="markedcontent"/>
        </w:rPr>
      </w:pPr>
      <w:r>
        <w:rPr>
          <w:rStyle w:val="markedcontent"/>
        </w:rPr>
        <w:t xml:space="preserve">- </w:t>
      </w:r>
      <w:r w:rsidR="000C4026" w:rsidRPr="000C4026">
        <w:rPr>
          <w:rStyle w:val="markedcontent"/>
        </w:rPr>
        <w:t>stosowania się do poleceń Organizatora związanych z organizacją wyjazdu,</w:t>
      </w:r>
    </w:p>
    <w:p w:rsidR="002967AD" w:rsidRDefault="00303E44" w:rsidP="00F70416">
      <w:pPr>
        <w:pStyle w:val="Bezodstpw"/>
        <w:spacing w:line="276" w:lineRule="auto"/>
        <w:ind w:firstLine="360"/>
        <w:jc w:val="both"/>
        <w:rPr>
          <w:rStyle w:val="markedcontent"/>
        </w:rPr>
      </w:pPr>
      <w:r>
        <w:rPr>
          <w:rStyle w:val="markedcontent"/>
        </w:rPr>
        <w:t xml:space="preserve">- </w:t>
      </w:r>
      <w:r w:rsidR="00AC5723">
        <w:rPr>
          <w:rStyle w:val="markedcontent"/>
        </w:rPr>
        <w:t>dostosowania się do planu podróż</w:t>
      </w:r>
      <w:r w:rsidR="002967AD">
        <w:rPr>
          <w:rStyle w:val="markedcontent"/>
        </w:rPr>
        <w:t>y autokarowej,</w:t>
      </w:r>
    </w:p>
    <w:p w:rsidR="00C00D8E" w:rsidRDefault="006B1C02" w:rsidP="00F70416">
      <w:pPr>
        <w:pStyle w:val="Bezodstpw"/>
        <w:spacing w:line="276" w:lineRule="auto"/>
        <w:ind w:firstLine="360"/>
        <w:jc w:val="both"/>
        <w:rPr>
          <w:rStyle w:val="markedcontent"/>
        </w:rPr>
      </w:pPr>
      <w:r>
        <w:rPr>
          <w:rStyle w:val="markedcontent"/>
        </w:rPr>
        <w:t>- stosowania się do R</w:t>
      </w:r>
      <w:r w:rsidR="00C00D8E">
        <w:rPr>
          <w:rStyle w:val="markedcontent"/>
        </w:rPr>
        <w:t>egulaminu w miejscu zakwaterowania,</w:t>
      </w:r>
    </w:p>
    <w:p w:rsidR="000C4026" w:rsidRDefault="000C4026" w:rsidP="00F70416">
      <w:pPr>
        <w:pStyle w:val="Bezodstpw"/>
        <w:spacing w:line="276" w:lineRule="auto"/>
        <w:ind w:firstLine="360"/>
        <w:jc w:val="both"/>
        <w:rPr>
          <w:rStyle w:val="markedcontent"/>
        </w:rPr>
      </w:pPr>
      <w:r w:rsidRPr="000C4026">
        <w:rPr>
          <w:rStyle w:val="markedcontent"/>
        </w:rPr>
        <w:t>- zachowania wysokiej kultury osobistej i niezakłócania porządku w trakcie wyjazdu</w:t>
      </w:r>
      <w:r w:rsidR="002967AD">
        <w:rPr>
          <w:rStyle w:val="markedcontent"/>
        </w:rPr>
        <w:t>.</w:t>
      </w:r>
    </w:p>
    <w:p w:rsidR="002967AD" w:rsidRDefault="002967AD" w:rsidP="00F70416">
      <w:pPr>
        <w:pStyle w:val="Bezodstpw"/>
        <w:numPr>
          <w:ilvl w:val="0"/>
          <w:numId w:val="12"/>
        </w:numPr>
        <w:spacing w:line="276" w:lineRule="auto"/>
        <w:jc w:val="both"/>
      </w:pPr>
      <w:r>
        <w:t>W przypadku koniecznoś</w:t>
      </w:r>
      <w:r w:rsidR="00AD0114">
        <w:t>ci</w:t>
      </w:r>
      <w:r>
        <w:t xml:space="preserve"> rezyg</w:t>
      </w:r>
      <w:r w:rsidR="00B73B4C">
        <w:t>nacji z Wyjazdu studyjnego</w:t>
      </w:r>
      <w:r>
        <w:t>, należy pow</w:t>
      </w:r>
      <w:r w:rsidR="00AD4B13">
        <w:t>iadomić  O</w:t>
      </w:r>
      <w:r>
        <w:t>rganizatora i znaleźć osobę , która w</w:t>
      </w:r>
      <w:r w:rsidR="00C00D8E">
        <w:t>eźmie udział w zastępstwie, w p</w:t>
      </w:r>
      <w:r>
        <w:t>r</w:t>
      </w:r>
      <w:r w:rsidR="00C00D8E">
        <w:t>zypadku nie znalez</w:t>
      </w:r>
      <w:r>
        <w:t>ienia takiej osoby uczestnik jest zobowiązany do opłacenia kwoty za</w:t>
      </w:r>
      <w:r w:rsidR="00C00D8E">
        <w:t xml:space="preserve"> nocleg wyżywnienie i trans</w:t>
      </w:r>
      <w:r w:rsidR="00AD4B13">
        <w:t>port w terminie wskazanym prze O</w:t>
      </w:r>
      <w:r w:rsidR="00C00D8E">
        <w:t>rganizatora.</w:t>
      </w:r>
    </w:p>
    <w:p w:rsidR="002967AD" w:rsidRPr="002967AD" w:rsidRDefault="002967AD" w:rsidP="00F70416">
      <w:pPr>
        <w:pStyle w:val="Bezodstpw"/>
        <w:numPr>
          <w:ilvl w:val="0"/>
          <w:numId w:val="12"/>
        </w:numPr>
        <w:spacing w:line="276" w:lineRule="auto"/>
        <w:jc w:val="both"/>
        <w:rPr>
          <w:rStyle w:val="markedcontent"/>
        </w:rPr>
      </w:pPr>
      <w:r w:rsidRPr="002967AD">
        <w:rPr>
          <w:rStyle w:val="markedcontent"/>
        </w:rPr>
        <w:t>Organizator zastrzega sobie prawo odwołania Wyjazdu studyjnego, co nie uprawnia uczestnika</w:t>
      </w:r>
      <w:r>
        <w:rPr>
          <w:rStyle w:val="markedcontent"/>
        </w:rPr>
        <w:t xml:space="preserve"> </w:t>
      </w:r>
      <w:r w:rsidRPr="002967AD">
        <w:rPr>
          <w:rStyle w:val="markedcontent"/>
        </w:rPr>
        <w:t>do żądania od organizatora jakiegokolwiek odszkodowania</w:t>
      </w:r>
      <w:r w:rsidR="00C00D8E">
        <w:rPr>
          <w:rStyle w:val="markedcontent"/>
        </w:rPr>
        <w:t xml:space="preserve"> czy też innych roszczeń.</w:t>
      </w:r>
      <w:r w:rsidRPr="002967AD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C04147" w:rsidRPr="00C04147" w:rsidRDefault="002967AD" w:rsidP="00F7041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967AD">
        <w:t>W sprawach nieuregulowanych w niniejszym Regulaminie zastosowanie mają przepisy Kodeksu</w:t>
      </w:r>
      <w:r>
        <w:t xml:space="preserve"> </w:t>
      </w:r>
      <w:r w:rsidRPr="002967AD">
        <w:t>Cywilnego.</w:t>
      </w:r>
      <w:r>
        <w:t xml:space="preserve"> </w:t>
      </w:r>
    </w:p>
    <w:p w:rsidR="00D3622F" w:rsidRDefault="002319F5" w:rsidP="00D3622F">
      <w:pPr>
        <w:pStyle w:val="Bezodstpw"/>
        <w:numPr>
          <w:ilvl w:val="0"/>
          <w:numId w:val="12"/>
        </w:numPr>
        <w:spacing w:line="276" w:lineRule="auto"/>
        <w:jc w:val="both"/>
      </w:pPr>
      <w:r w:rsidRPr="002319F5">
        <w:t xml:space="preserve">Przesłanie </w:t>
      </w:r>
      <w:r>
        <w:t>lub dostarczenie</w:t>
      </w:r>
      <w:r w:rsidR="00147ED2">
        <w:t xml:space="preserve"> Karty zgłoszeni</w:t>
      </w:r>
      <w:r>
        <w:t>a udziału</w:t>
      </w:r>
      <w:r w:rsidRPr="002319F5">
        <w:t xml:space="preserve"> na Wyjazd studyjny jest równoznaczne </w:t>
      </w:r>
      <w:r w:rsidR="00303E44">
        <w:br/>
      </w:r>
      <w:r w:rsidRPr="002319F5">
        <w:t>z akceptacją niniejszego Regulaminu</w:t>
      </w:r>
      <w:r w:rsidR="00303E44">
        <w:t>.</w:t>
      </w:r>
    </w:p>
    <w:sectPr w:rsidR="00D36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AC" w:rsidRDefault="00D05CAC" w:rsidP="00D3622F">
      <w:pPr>
        <w:spacing w:after="0" w:line="240" w:lineRule="auto"/>
      </w:pPr>
      <w:r>
        <w:separator/>
      </w:r>
    </w:p>
  </w:endnote>
  <w:endnote w:type="continuationSeparator" w:id="0">
    <w:p w:rsidR="00D05CAC" w:rsidRDefault="00D05CAC" w:rsidP="00D3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6" w:rsidRDefault="005B5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65" w:rsidRPr="00D27565" w:rsidRDefault="00D27565" w:rsidP="00D27565">
    <w:pPr>
      <w:tabs>
        <w:tab w:val="center" w:pos="4536"/>
        <w:tab w:val="right" w:pos="9072"/>
      </w:tabs>
      <w:spacing w:after="0" w:line="240" w:lineRule="auto"/>
      <w:jc w:val="center"/>
      <w:rPr>
        <w:noProof w:val="0"/>
        <w:sz w:val="18"/>
      </w:rPr>
    </w:pPr>
    <w:r w:rsidRPr="00D27565">
      <w:rPr>
        <w:noProof w:val="0"/>
        <w:sz w:val="18"/>
      </w:rPr>
      <w:t xml:space="preserve">Zachęcamy do odwiedzenia stron internetowych: </w:t>
    </w:r>
    <w:hyperlink r:id="rId1" w:history="1">
      <w:r w:rsidRPr="00D27565">
        <w:rPr>
          <w:noProof w:val="0"/>
          <w:color w:val="0070C0"/>
          <w:sz w:val="18"/>
          <w:u w:val="single"/>
        </w:rPr>
        <w:t>mazowieckie.ksow.pl</w:t>
      </w:r>
    </w:hyperlink>
    <w:r w:rsidRPr="00D27565">
      <w:rPr>
        <w:noProof w:val="0"/>
        <w:sz w:val="18"/>
      </w:rPr>
      <w:t xml:space="preserve">, </w:t>
    </w:r>
    <w:r w:rsidRPr="00D27565">
      <w:rPr>
        <w:noProof w:val="0"/>
        <w:sz w:val="18"/>
      </w:rPr>
      <w:br/>
      <w:t>gdzie można znaleźć infor</w:t>
    </w:r>
    <w:r w:rsidR="005B5A46">
      <w:rPr>
        <w:noProof w:val="0"/>
        <w:sz w:val="18"/>
      </w:rPr>
      <w:t xml:space="preserve">macje o bieżących inicjatywach </w:t>
    </w:r>
    <w:r w:rsidR="005B5A46">
      <w:rPr>
        <w:noProof w:val="0"/>
        <w:sz w:val="18"/>
      </w:rPr>
      <w:t>i</w:t>
    </w:r>
    <w:bookmarkStart w:id="0" w:name="_GoBack"/>
    <w:bookmarkEnd w:id="0"/>
    <w:r w:rsidRPr="00D27565">
      <w:rPr>
        <w:noProof w:val="0"/>
        <w:sz w:val="18"/>
      </w:rPr>
      <w:t xml:space="preserve"> wsparciu KSOW oraz </w:t>
    </w:r>
    <w:hyperlink r:id="rId2" w:history="1">
      <w:r w:rsidRPr="00D27565">
        <w:rPr>
          <w:noProof w:val="0"/>
          <w:color w:val="0070C0"/>
          <w:sz w:val="18"/>
          <w:u w:val="single"/>
        </w:rPr>
        <w:t>www.ksow.pl</w:t>
      </w:r>
    </w:hyperlink>
    <w:r w:rsidRPr="00D27565">
      <w:rPr>
        <w:noProof w:val="0"/>
        <w:sz w:val="18"/>
      </w:rPr>
      <w:t xml:space="preserve"> gdzie można zarejestrować się jako Partner KSOW.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6" w:rsidRDefault="005B5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AC" w:rsidRDefault="00D05CAC" w:rsidP="00D3622F">
      <w:pPr>
        <w:spacing w:after="0" w:line="240" w:lineRule="auto"/>
      </w:pPr>
      <w:r>
        <w:separator/>
      </w:r>
    </w:p>
  </w:footnote>
  <w:footnote w:type="continuationSeparator" w:id="0">
    <w:p w:rsidR="00D05CAC" w:rsidRDefault="00D05CAC" w:rsidP="00D3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6" w:rsidRDefault="005B5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2F" w:rsidRDefault="00CD1952">
    <w:pPr>
      <w:pStyle w:val="Nagwek"/>
    </w:pPr>
    <w:r>
      <w:rPr>
        <w:rFonts w:ascii="Calibri" w:eastAsia="Calibri" w:hAnsi="Calibri" w:cs="Calibri"/>
        <w:lang w:eastAsia="pl-PL"/>
      </w:rPr>
      <w:drawing>
        <wp:inline distT="0" distB="0" distL="0" distR="0" wp14:anchorId="6FA4C124" wp14:editId="1E927CF6">
          <wp:extent cx="576072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LKO LOGO ZIO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50A" w:rsidRDefault="00CF650A" w:rsidP="00CD1952">
    <w:pPr>
      <w:pStyle w:val="Nagwek"/>
      <w:jc w:val="center"/>
      <w:rPr>
        <w:rFonts w:ascii="Arial" w:hAnsi="Arial" w:cs="Arial"/>
        <w:sz w:val="16"/>
        <w:szCs w:val="20"/>
      </w:rPr>
    </w:pPr>
  </w:p>
  <w:p w:rsidR="00CD1952" w:rsidRPr="00C54E85" w:rsidRDefault="00CD1952" w:rsidP="00CD1952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„Europejski Fundusz Rolny na rzecz Rozwoju Obszarów Wiejskich: Europa inwestująca w obszary wiejskie”</w:t>
    </w:r>
  </w:p>
  <w:p w:rsidR="00CD1952" w:rsidRPr="00C54E85" w:rsidRDefault="00CD1952" w:rsidP="00CD1952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Instytucja Zarządzająca Programem Rozwoju Obszarów Wiejskich na lata 2014-2020 – Minister Rolnictwa i Rozwoju Wsi</w:t>
    </w:r>
  </w:p>
  <w:p w:rsidR="00CD1952" w:rsidRPr="00CD1952" w:rsidRDefault="00CD1952" w:rsidP="00CD1952">
    <w:pPr>
      <w:pStyle w:val="Default"/>
      <w:jc w:val="center"/>
      <w:rPr>
        <w:sz w:val="16"/>
        <w:szCs w:val="20"/>
      </w:rPr>
    </w:pPr>
    <w:r w:rsidRPr="00B46C9A">
      <w:rPr>
        <w:color w:val="auto"/>
        <w:sz w:val="16"/>
        <w:szCs w:val="20"/>
      </w:rPr>
      <w:t>Operacja pn. „</w:t>
    </w:r>
    <w:proofErr w:type="spellStart"/>
    <w:r w:rsidR="00067CB3">
      <w:rPr>
        <w:bCs/>
        <w:color w:val="auto"/>
        <w:sz w:val="16"/>
        <w:szCs w:val="20"/>
      </w:rPr>
      <w:t>Enoturystyka</w:t>
    </w:r>
    <w:proofErr w:type="spellEnd"/>
    <w:r w:rsidR="00067CB3">
      <w:rPr>
        <w:bCs/>
        <w:color w:val="auto"/>
        <w:sz w:val="16"/>
        <w:szCs w:val="20"/>
      </w:rPr>
      <w:t xml:space="preserve"> jako innowacyjna szansa rozwoju obszarów wiejskich – dobre praktyki na przykładzie regionu winiarskiego w Polsce</w:t>
    </w:r>
    <w:r>
      <w:rPr>
        <w:bCs/>
        <w:color w:val="auto"/>
        <w:sz w:val="16"/>
        <w:szCs w:val="20"/>
      </w:rPr>
      <w:t xml:space="preserve"> </w:t>
    </w:r>
    <w:r w:rsidRPr="00B46C9A">
      <w:rPr>
        <w:bCs/>
        <w:color w:val="auto"/>
        <w:sz w:val="16"/>
        <w:szCs w:val="20"/>
      </w:rPr>
      <w:t xml:space="preserve">– wyjazd studyjny” </w:t>
    </w:r>
    <w:r w:rsidRPr="00C54E85">
      <w:rPr>
        <w:sz w:val="16"/>
        <w:szCs w:val="20"/>
      </w:rPr>
      <w:t>współfinansowana ze środków Unii Europejskiej w ramach Schematu II Pomocy Technicznej „Krajowa Sieć Obszarów Wiejskich” Programu Rozwoju Obszarów Wiejskich na lata 2014-2020</w:t>
    </w:r>
  </w:p>
  <w:p w:rsidR="00D3622F" w:rsidRDefault="00D36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6" w:rsidRDefault="005B5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853"/>
    <w:multiLevelType w:val="hybridMultilevel"/>
    <w:tmpl w:val="CD223E4C"/>
    <w:lvl w:ilvl="0" w:tplc="5964C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0341"/>
    <w:multiLevelType w:val="hybridMultilevel"/>
    <w:tmpl w:val="DD78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DD1"/>
    <w:multiLevelType w:val="hybridMultilevel"/>
    <w:tmpl w:val="8EDE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05B6"/>
    <w:multiLevelType w:val="hybridMultilevel"/>
    <w:tmpl w:val="D468541A"/>
    <w:lvl w:ilvl="0" w:tplc="1312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E19F7"/>
    <w:multiLevelType w:val="hybridMultilevel"/>
    <w:tmpl w:val="690459FC"/>
    <w:lvl w:ilvl="0" w:tplc="51B6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6067C"/>
    <w:multiLevelType w:val="hybridMultilevel"/>
    <w:tmpl w:val="B1E4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129AC"/>
    <w:multiLevelType w:val="hybridMultilevel"/>
    <w:tmpl w:val="B47EDA14"/>
    <w:lvl w:ilvl="0" w:tplc="B282B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62831"/>
    <w:multiLevelType w:val="hybridMultilevel"/>
    <w:tmpl w:val="A81A586E"/>
    <w:lvl w:ilvl="0" w:tplc="9B0E1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36B18"/>
    <w:multiLevelType w:val="hybridMultilevel"/>
    <w:tmpl w:val="8B88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80766"/>
    <w:multiLevelType w:val="hybridMultilevel"/>
    <w:tmpl w:val="BB5C6C46"/>
    <w:lvl w:ilvl="0" w:tplc="4B2AD7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A1C"/>
    <w:multiLevelType w:val="hybridMultilevel"/>
    <w:tmpl w:val="015A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33169"/>
    <w:multiLevelType w:val="hybridMultilevel"/>
    <w:tmpl w:val="FA485848"/>
    <w:lvl w:ilvl="0" w:tplc="D47AC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74092"/>
    <w:multiLevelType w:val="hybridMultilevel"/>
    <w:tmpl w:val="AB4E537E"/>
    <w:lvl w:ilvl="0" w:tplc="7DBAD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1"/>
    <w:rsid w:val="00067CB3"/>
    <w:rsid w:val="000C4026"/>
    <w:rsid w:val="00135FA6"/>
    <w:rsid w:val="00147ED2"/>
    <w:rsid w:val="001A4A73"/>
    <w:rsid w:val="002319F5"/>
    <w:rsid w:val="00241733"/>
    <w:rsid w:val="002967AD"/>
    <w:rsid w:val="00303E44"/>
    <w:rsid w:val="00332F25"/>
    <w:rsid w:val="00506541"/>
    <w:rsid w:val="00574B87"/>
    <w:rsid w:val="005B5A46"/>
    <w:rsid w:val="005C00D5"/>
    <w:rsid w:val="005F03DF"/>
    <w:rsid w:val="005F6C6A"/>
    <w:rsid w:val="005F768D"/>
    <w:rsid w:val="006404FA"/>
    <w:rsid w:val="00685E1F"/>
    <w:rsid w:val="006B1C02"/>
    <w:rsid w:val="006F1758"/>
    <w:rsid w:val="006F2FD4"/>
    <w:rsid w:val="0073518E"/>
    <w:rsid w:val="007E3805"/>
    <w:rsid w:val="00821884"/>
    <w:rsid w:val="00841BA0"/>
    <w:rsid w:val="0088308A"/>
    <w:rsid w:val="008E32E9"/>
    <w:rsid w:val="00916A12"/>
    <w:rsid w:val="009459BE"/>
    <w:rsid w:val="00956702"/>
    <w:rsid w:val="00A62BB5"/>
    <w:rsid w:val="00A74D21"/>
    <w:rsid w:val="00AB454D"/>
    <w:rsid w:val="00AC5723"/>
    <w:rsid w:val="00AD0114"/>
    <w:rsid w:val="00AD4B13"/>
    <w:rsid w:val="00B53D1E"/>
    <w:rsid w:val="00B73B4C"/>
    <w:rsid w:val="00B85242"/>
    <w:rsid w:val="00BD471B"/>
    <w:rsid w:val="00C00D8E"/>
    <w:rsid w:val="00C04147"/>
    <w:rsid w:val="00C102FE"/>
    <w:rsid w:val="00C14E34"/>
    <w:rsid w:val="00C25786"/>
    <w:rsid w:val="00C44218"/>
    <w:rsid w:val="00CA48C2"/>
    <w:rsid w:val="00CD1952"/>
    <w:rsid w:val="00CD2315"/>
    <w:rsid w:val="00CF650A"/>
    <w:rsid w:val="00D05CAC"/>
    <w:rsid w:val="00D27565"/>
    <w:rsid w:val="00D3622F"/>
    <w:rsid w:val="00D73728"/>
    <w:rsid w:val="00DD5F12"/>
    <w:rsid w:val="00E857CD"/>
    <w:rsid w:val="00EA52CB"/>
    <w:rsid w:val="00F17362"/>
    <w:rsid w:val="00F70416"/>
    <w:rsid w:val="00F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A10"/>
  <w15:docId w15:val="{208C3107-309F-4B13-802F-FC1FCDAB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3622F"/>
  </w:style>
  <w:style w:type="paragraph" w:styleId="Tekstdymka">
    <w:name w:val="Balloon Text"/>
    <w:basedOn w:val="Normalny"/>
    <w:link w:val="TekstdymkaZnak"/>
    <w:uiPriority w:val="99"/>
    <w:semiHidden/>
    <w:unhideWhenUsed/>
    <w:rsid w:val="00D3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2F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2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3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2F"/>
    <w:rPr>
      <w:noProof/>
    </w:rPr>
  </w:style>
  <w:style w:type="paragraph" w:styleId="Bezodstpw">
    <w:name w:val="No Spacing"/>
    <w:uiPriority w:val="1"/>
    <w:qFormat/>
    <w:rsid w:val="00D3622F"/>
    <w:pPr>
      <w:spacing w:after="0" w:line="240" w:lineRule="auto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574B87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1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.mazowsz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ksandra.koterwa-chlystek@modr.mazowsz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Socha</dc:creator>
  <cp:keywords/>
  <dc:description/>
  <cp:lastModifiedBy>MODR</cp:lastModifiedBy>
  <cp:revision>39</cp:revision>
  <cp:lastPrinted>2022-06-01T07:02:00Z</cp:lastPrinted>
  <dcterms:created xsi:type="dcterms:W3CDTF">2022-05-31T07:53:00Z</dcterms:created>
  <dcterms:modified xsi:type="dcterms:W3CDTF">2022-09-22T09:27:00Z</dcterms:modified>
</cp:coreProperties>
</file>