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BA" w:rsidRDefault="00FE02BB" w:rsidP="00D07A5C">
      <w:pPr>
        <w:jc w:val="both"/>
        <w:rPr>
          <w:b/>
        </w:rPr>
      </w:pPr>
      <w:r>
        <w:rPr>
          <w:b/>
        </w:rPr>
        <w:t>P</w:t>
      </w:r>
      <w:r w:rsidR="00BC6FFE" w:rsidRPr="00BC6FFE">
        <w:rPr>
          <w:b/>
        </w:rPr>
        <w:t>referowane zagadnienia</w:t>
      </w:r>
      <w:r w:rsidR="00BC6FFE">
        <w:rPr>
          <w:b/>
        </w:rPr>
        <w:t xml:space="preserve"> XXIX Olimpiady Rolniczej</w:t>
      </w:r>
    </w:p>
    <w:p w:rsidR="00BC6FFE" w:rsidRPr="005D5680" w:rsidRDefault="005D5680" w:rsidP="00D07A5C">
      <w:pPr>
        <w:jc w:val="both"/>
      </w:pPr>
      <w:r w:rsidRPr="005D5680">
        <w:t xml:space="preserve">Tematyka będzie obejmowała </w:t>
      </w:r>
      <w:r>
        <w:t>takie zagadnienia jak:</w:t>
      </w:r>
      <w:bookmarkStart w:id="0" w:name="_GoBack"/>
      <w:bookmarkEnd w:id="0"/>
      <w:r>
        <w:t xml:space="preserve"> </w:t>
      </w:r>
    </w:p>
    <w:p w:rsidR="00BC6FFE" w:rsidRDefault="005433E4" w:rsidP="00D07A5C">
      <w:pPr>
        <w:jc w:val="both"/>
      </w:pPr>
      <w:r w:rsidRPr="005433E4">
        <w:rPr>
          <w:b/>
        </w:rPr>
        <w:t>OCHRONA ROŚLIN</w:t>
      </w:r>
      <w:r>
        <w:t xml:space="preserve"> (integrowana ochrona roślin,</w:t>
      </w:r>
      <w:r w:rsidRPr="00A528BF">
        <w:t xml:space="preserve"> </w:t>
      </w:r>
      <w:r>
        <w:t xml:space="preserve">ustawa o środkach ochrony roślin, system wspomagania decyzji o ochronie roślin, monitorowanie szkodników na polach, akarycydy, dokumentacja zabiegów, warunki/zasady stosowania </w:t>
      </w:r>
      <w:r w:rsidR="00D11F7A">
        <w:t>środków ochrony roślin</w:t>
      </w:r>
      <w:r>
        <w:t xml:space="preserve">, </w:t>
      </w:r>
      <w:r w:rsidR="006B54E4">
        <w:t xml:space="preserve">platforma sygnalizacji </w:t>
      </w:r>
      <w:proofErr w:type="spellStart"/>
      <w:r w:rsidR="006B54E4">
        <w:t>agrofagów</w:t>
      </w:r>
      <w:proofErr w:type="spellEnd"/>
      <w:r w:rsidR="00FE02BB">
        <w:t xml:space="preserve"> </w:t>
      </w:r>
      <w:r w:rsidR="00BC6FFE">
        <w:t>-</w:t>
      </w:r>
      <w:r w:rsidR="00BC6FFE" w:rsidRPr="00BC6FFE">
        <w:t xml:space="preserve"> systemy wspomagania decyzji w ochronie roślin, teledetekcja w ocenie stanu fitosanitarnego agrocenoz, potencjalne możliwości wykorzystania robotów w rolnictwie</w:t>
      </w:r>
      <w:r w:rsidR="00F86516">
        <w:t>, strefy buforowe)</w:t>
      </w:r>
      <w:r w:rsidR="00FE02BB">
        <w:t>;</w:t>
      </w:r>
    </w:p>
    <w:p w:rsidR="00BC6FFE" w:rsidRDefault="006B54E4" w:rsidP="00D07A5C">
      <w:pPr>
        <w:jc w:val="both"/>
      </w:pPr>
      <w:r w:rsidRPr="006B54E4">
        <w:rPr>
          <w:b/>
        </w:rPr>
        <w:t xml:space="preserve">BIORÓŻNORODNOŚĆ </w:t>
      </w:r>
      <w:r w:rsidR="00D11F7A" w:rsidRPr="00BC6FFE">
        <w:t>(</w:t>
      </w:r>
      <w:r w:rsidRPr="00BC6FFE">
        <w:t>s</w:t>
      </w:r>
      <w:r>
        <w:t xml:space="preserve">tare odmiany zbóż, </w:t>
      </w:r>
      <w:r w:rsidR="005433E4">
        <w:t>zalety stosowania starych odmian zbóż</w:t>
      </w:r>
      <w:r w:rsidR="00D11F7A">
        <w:t>)</w:t>
      </w:r>
      <w:r w:rsidR="00FE02BB">
        <w:t>;</w:t>
      </w:r>
    </w:p>
    <w:p w:rsidR="00BC6FFE" w:rsidRDefault="006B54E4" w:rsidP="00D07A5C">
      <w:pPr>
        <w:jc w:val="both"/>
      </w:pPr>
      <w:r w:rsidRPr="005433E4">
        <w:rPr>
          <w:b/>
        </w:rPr>
        <w:t>CHOROBY I SZKODNIKI ROŚLIN ORAZ NOWATORSKIE METODY ICH ZWALCZANIA</w:t>
      </w:r>
      <w:r>
        <w:t xml:space="preserve"> </w:t>
      </w:r>
      <w:r w:rsidR="00BC6FFE">
        <w:t>(</w:t>
      </w:r>
      <w:r w:rsidR="00F86516">
        <w:t>choroby kwarantannowe ziemniaka,</w:t>
      </w:r>
      <w:r w:rsidR="00BC6FFE">
        <w:t xml:space="preserve"> choroby i</w:t>
      </w:r>
      <w:r w:rsidR="00F86516">
        <w:t xml:space="preserve"> szkodniki </w:t>
      </w:r>
      <w:r w:rsidR="00BC6FFE">
        <w:t xml:space="preserve">zbóż oraz </w:t>
      </w:r>
      <w:r w:rsidR="00F86516">
        <w:t>rzepaku)</w:t>
      </w:r>
      <w:r w:rsidR="00FE02BB">
        <w:t>;</w:t>
      </w:r>
    </w:p>
    <w:p w:rsidR="00BC6FFE" w:rsidRDefault="005433E4" w:rsidP="00D07A5C">
      <w:pPr>
        <w:jc w:val="both"/>
      </w:pPr>
      <w:r w:rsidRPr="005433E4">
        <w:rPr>
          <w:b/>
        </w:rPr>
        <w:t>PRODUKCJA ROŚLINNA</w:t>
      </w:r>
      <w:r>
        <w:t xml:space="preserve"> (porejestrowe doświadczalnictwo odmianowe, nowatorskie sposoby o</w:t>
      </w:r>
      <w:r w:rsidR="006B54E4">
        <w:t>dchwaszczania,</w:t>
      </w:r>
      <w:r w:rsidR="00BC6FFE">
        <w:t xml:space="preserve"> uproszczone</w:t>
      </w:r>
      <w:r w:rsidR="006B54E4">
        <w:t xml:space="preserve"> systemy uprawy</w:t>
      </w:r>
      <w:r w:rsidR="00D11F7A">
        <w:t xml:space="preserve"> gleby</w:t>
      </w:r>
      <w:r w:rsidR="005072AD">
        <w:t>;</w:t>
      </w:r>
      <w:r>
        <w:t xml:space="preserve"> renowacja łąk i pastwisk, nowatorska uprawa kukurydzy</w:t>
      </w:r>
      <w:r w:rsidR="00D11F7A">
        <w:t xml:space="preserve"> i buraka cukrowego</w:t>
      </w:r>
      <w:r>
        <w:t xml:space="preserve">, grupy wczesności kukurydzy, </w:t>
      </w:r>
      <w:r w:rsidR="006B54E4" w:rsidRPr="006B54E4">
        <w:t>wpływ składników pokarmowych na kondycję roślin</w:t>
      </w:r>
      <w:r w:rsidR="00F86516">
        <w:t>,</w:t>
      </w:r>
      <w:r w:rsidR="006B54E4" w:rsidRPr="006B54E4">
        <w:t xml:space="preserve"> </w:t>
      </w:r>
      <w:r w:rsidRPr="006B54E4">
        <w:t>c</w:t>
      </w:r>
      <w:r>
        <w:t xml:space="preserve">hwasty </w:t>
      </w:r>
      <w:r w:rsidR="00D11F7A">
        <w:t xml:space="preserve">jako wskaźniki </w:t>
      </w:r>
      <w:proofErr w:type="spellStart"/>
      <w:r>
        <w:t>pH</w:t>
      </w:r>
      <w:proofErr w:type="spellEnd"/>
      <w:r>
        <w:t xml:space="preserve"> gleby, </w:t>
      </w:r>
      <w:r w:rsidR="005072AD">
        <w:t xml:space="preserve">popularne </w:t>
      </w:r>
      <w:r>
        <w:t>rośliny inwazyjne</w:t>
      </w:r>
      <w:r w:rsidR="00FE02BB">
        <w:t xml:space="preserve"> i ich zwalczanie</w:t>
      </w:r>
      <w:r>
        <w:t xml:space="preserve">, </w:t>
      </w:r>
      <w:r w:rsidR="006B54E4">
        <w:t>żyzność gleby</w:t>
      </w:r>
      <w:r w:rsidR="004115BA">
        <w:t xml:space="preserve">, </w:t>
      </w:r>
      <w:r w:rsidR="00FE02BB">
        <w:t>integrowana</w:t>
      </w:r>
      <w:r w:rsidR="004115BA">
        <w:t xml:space="preserve"> produkcja roślin</w:t>
      </w:r>
      <w:r w:rsidR="005072AD">
        <w:t>)</w:t>
      </w:r>
      <w:r w:rsidR="004115BA">
        <w:t xml:space="preserve">, </w:t>
      </w:r>
      <w:r w:rsidR="00FE02BB">
        <w:t>R</w:t>
      </w:r>
      <w:r w:rsidR="00FE02BB" w:rsidRPr="005072AD">
        <w:rPr>
          <w:b/>
        </w:rPr>
        <w:t>ozpoznawanie nasion roślin rolniczych</w:t>
      </w:r>
      <w:r w:rsidR="00FE02BB">
        <w:rPr>
          <w:b/>
        </w:rPr>
        <w:t>;</w:t>
      </w:r>
    </w:p>
    <w:p w:rsidR="00FE02BB" w:rsidRDefault="005433E4" w:rsidP="00D07A5C">
      <w:pPr>
        <w:jc w:val="both"/>
      </w:pPr>
      <w:r w:rsidRPr="005433E4">
        <w:rPr>
          <w:b/>
        </w:rPr>
        <w:t>PRODUKCJA ZWIERZĘCA</w:t>
      </w:r>
      <w:r>
        <w:t xml:space="preserve"> (ASF, stosowanie antybi</w:t>
      </w:r>
      <w:r w:rsidR="00F86516">
        <w:t xml:space="preserve">otykowych stymulatorów wzrostu, </w:t>
      </w:r>
      <w:r>
        <w:t xml:space="preserve">aparaty udojowe, </w:t>
      </w:r>
      <w:proofErr w:type="spellStart"/>
      <w:r w:rsidR="006B54E4">
        <w:t>podgarniacze</w:t>
      </w:r>
      <w:proofErr w:type="spellEnd"/>
      <w:r w:rsidR="006B54E4">
        <w:t xml:space="preserve"> paszy</w:t>
      </w:r>
      <w:r w:rsidR="00F86516">
        <w:t>,</w:t>
      </w:r>
      <w:r w:rsidR="006B54E4">
        <w:t xml:space="preserve"> </w:t>
      </w:r>
      <w:r>
        <w:t xml:space="preserve">badanie siary, </w:t>
      </w:r>
      <w:r w:rsidR="005072AD">
        <w:t>systemy żywienia zwierząt</w:t>
      </w:r>
      <w:r w:rsidR="00F86516">
        <w:t xml:space="preserve">, czyszczenie i pielęgnacja </w:t>
      </w:r>
      <w:r w:rsidR="00D11F7A">
        <w:t>sierści</w:t>
      </w:r>
      <w:r w:rsidR="005072AD">
        <w:t>)</w:t>
      </w:r>
      <w:r w:rsidR="004115BA">
        <w:t xml:space="preserve">, </w:t>
      </w:r>
      <w:r w:rsidR="00FE02BB" w:rsidRPr="005433E4">
        <w:rPr>
          <w:b/>
        </w:rPr>
        <w:t>dobrostan zwierząt</w:t>
      </w:r>
      <w:r w:rsidR="00FE02BB">
        <w:t xml:space="preserve"> </w:t>
      </w:r>
      <w:r>
        <w:t>(</w:t>
      </w:r>
      <w:r w:rsidR="006B54E4">
        <w:t xml:space="preserve">zasady </w:t>
      </w:r>
      <w:r>
        <w:t>wypas</w:t>
      </w:r>
      <w:r w:rsidR="006B54E4">
        <w:t>u</w:t>
      </w:r>
      <w:r>
        <w:t xml:space="preserve"> pastwiskow</w:t>
      </w:r>
      <w:r w:rsidR="005072AD">
        <w:t>ego)</w:t>
      </w:r>
      <w:r w:rsidR="00FE02BB">
        <w:t>:</w:t>
      </w:r>
    </w:p>
    <w:p w:rsidR="00FE02BB" w:rsidRDefault="005433E4" w:rsidP="00D07A5C">
      <w:pPr>
        <w:jc w:val="both"/>
      </w:pPr>
      <w:r w:rsidRPr="005433E4">
        <w:rPr>
          <w:b/>
        </w:rPr>
        <w:t>DOBRE PRAKTYKI ROLNICZE</w:t>
      </w:r>
      <w:r>
        <w:t xml:space="preserve"> (ograniczenie produkcji amoniaku przez rolnictwo, zarządzanie gospodarstwem rolnym, planowanie w gospodarstwie rolnym</w:t>
      </w:r>
      <w:r w:rsidR="006B54E4">
        <w:t>, zmianowanie</w:t>
      </w:r>
      <w:r w:rsidR="004C795C">
        <w:t>)</w:t>
      </w:r>
      <w:r w:rsidR="00FE02BB">
        <w:t>;</w:t>
      </w:r>
      <w:r w:rsidR="004115BA">
        <w:t xml:space="preserve"> </w:t>
      </w:r>
    </w:p>
    <w:p w:rsidR="009F2ACF" w:rsidRPr="005072AD" w:rsidRDefault="005433E4" w:rsidP="00D07A5C">
      <w:pPr>
        <w:jc w:val="both"/>
        <w:rPr>
          <w:b/>
        </w:rPr>
      </w:pPr>
      <w:r w:rsidRPr="005433E4">
        <w:rPr>
          <w:b/>
        </w:rPr>
        <w:t>INNOWACYJNE ROLNICTWO</w:t>
      </w:r>
      <w:r>
        <w:t xml:space="preserve"> (rolnictwo precyzyjne, rolnictwo 4.0, rolnictwo </w:t>
      </w:r>
      <w:proofErr w:type="spellStart"/>
      <w:r>
        <w:t>regenera</w:t>
      </w:r>
      <w:r w:rsidR="006B54E4">
        <w:t>tywne</w:t>
      </w:r>
      <w:proofErr w:type="spellEnd"/>
      <w:r w:rsidR="006B54E4">
        <w:t>, SIR, narzędzia</w:t>
      </w:r>
      <w:r>
        <w:t xml:space="preserve"> do monitoro</w:t>
      </w:r>
      <w:r w:rsidR="00D11F7A">
        <w:t>wania krów, maszyny samojezdne,</w:t>
      </w:r>
      <w:r>
        <w:t xml:space="preserve"> korzyści </w:t>
      </w:r>
      <w:r w:rsidR="00D11F7A">
        <w:t xml:space="preserve">ze </w:t>
      </w:r>
      <w:r>
        <w:t>stosowania nowych technologii w rolnictwie, automatyzacja w produkcji zwierzęcej i roślinnej, teledetekcja satelitarna</w:t>
      </w:r>
      <w:r w:rsidR="00F86516">
        <w:t>, drony</w:t>
      </w:r>
      <w:r w:rsidR="00956C73">
        <w:t>)</w:t>
      </w:r>
      <w:r w:rsidR="00FE02BB">
        <w:t>.</w:t>
      </w:r>
      <w:r w:rsidR="00956C73">
        <w:t xml:space="preserve"> </w:t>
      </w:r>
    </w:p>
    <w:p w:rsidR="003C21E0" w:rsidRDefault="003C21E0"/>
    <w:sectPr w:rsidR="003C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E4"/>
    <w:rsid w:val="001320C7"/>
    <w:rsid w:val="003C21E0"/>
    <w:rsid w:val="004115BA"/>
    <w:rsid w:val="004C795C"/>
    <w:rsid w:val="005072AD"/>
    <w:rsid w:val="005433E4"/>
    <w:rsid w:val="005D5680"/>
    <w:rsid w:val="006B54E4"/>
    <w:rsid w:val="00956C73"/>
    <w:rsid w:val="009F2ACF"/>
    <w:rsid w:val="00BC6FFE"/>
    <w:rsid w:val="00C96629"/>
    <w:rsid w:val="00D07A5C"/>
    <w:rsid w:val="00D11F7A"/>
    <w:rsid w:val="00EE24F3"/>
    <w:rsid w:val="00F86516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Szydłowska</dc:creator>
  <cp:lastModifiedBy>user</cp:lastModifiedBy>
  <cp:revision>5</cp:revision>
  <dcterms:created xsi:type="dcterms:W3CDTF">2022-09-27T05:40:00Z</dcterms:created>
  <dcterms:modified xsi:type="dcterms:W3CDTF">2022-09-27T10:13:00Z</dcterms:modified>
</cp:coreProperties>
</file>